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1493" w14:textId="697D03BF" w:rsidR="00EF5C91" w:rsidRDefault="00194E27" w:rsidP="00EF5C91">
      <w:pPr>
        <w:rPr>
          <w:rFonts w:ascii="Times New Roman" w:hAnsi="Times New Roman" w:cs="Times New Roman"/>
          <w:color w:val="000000"/>
          <w:sz w:val="24"/>
          <w:szCs w:val="24"/>
        </w:rPr>
      </w:pPr>
      <w:r>
        <w:rPr>
          <w:rFonts w:ascii="Times New Roman" w:hAnsi="Times New Roman" w:cs="Times New Roman"/>
          <w:color w:val="000000"/>
          <w:sz w:val="24"/>
          <w:szCs w:val="24"/>
        </w:rPr>
        <w:t>March 6, 2020</w:t>
      </w:r>
    </w:p>
    <w:p w14:paraId="7C059551" w14:textId="67A839D9" w:rsidR="00194E27" w:rsidRDefault="00194E27" w:rsidP="00EF5C91">
      <w:pPr>
        <w:rPr>
          <w:rFonts w:ascii="Times New Roman" w:hAnsi="Times New Roman" w:cs="Times New Roman"/>
          <w:color w:val="000000"/>
          <w:sz w:val="24"/>
          <w:szCs w:val="24"/>
        </w:rPr>
      </w:pPr>
      <w:r>
        <w:rPr>
          <w:rFonts w:ascii="Times New Roman" w:hAnsi="Times New Roman" w:cs="Times New Roman"/>
          <w:color w:val="000000"/>
          <w:sz w:val="24"/>
          <w:szCs w:val="24"/>
        </w:rPr>
        <w:t>Dear Client:</w:t>
      </w:r>
    </w:p>
    <w:p w14:paraId="7764542F" w14:textId="6EB12B7A" w:rsidR="0003183D" w:rsidRDefault="00194E27" w:rsidP="00EF5C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It’s normal for the stock market to go up and down, with changes occurring at any given time. Anything can bring on shifts in the market -- from news of a potential alarming pandemic like the coronavirus </w:t>
      </w:r>
      <w:r w:rsidR="000B7E85">
        <w:rPr>
          <w:rFonts w:ascii="Times New Roman" w:hAnsi="Times New Roman" w:cs="Times New Roman"/>
          <w:color w:val="000000"/>
          <w:sz w:val="24"/>
          <w:szCs w:val="24"/>
        </w:rPr>
        <w:t>outbreak</w:t>
      </w:r>
      <w:r>
        <w:rPr>
          <w:rFonts w:ascii="Times New Roman" w:hAnsi="Times New Roman" w:cs="Times New Roman"/>
          <w:color w:val="000000"/>
          <w:sz w:val="24"/>
          <w:szCs w:val="24"/>
        </w:rPr>
        <w:t xml:space="preserve"> to uncertain</w:t>
      </w:r>
      <w:r w:rsidR="00561501">
        <w:rPr>
          <w:rFonts w:ascii="Times New Roman" w:hAnsi="Times New Roman" w:cs="Times New Roman"/>
          <w:color w:val="000000"/>
          <w:sz w:val="24"/>
          <w:szCs w:val="24"/>
        </w:rPr>
        <w:t xml:space="preserve">ty about the upcoming national election. But even in </w:t>
      </w:r>
      <w:r w:rsidR="00BF498B">
        <w:rPr>
          <w:rFonts w:ascii="Times New Roman" w:hAnsi="Times New Roman" w:cs="Times New Roman"/>
          <w:color w:val="000000"/>
          <w:sz w:val="24"/>
          <w:szCs w:val="24"/>
        </w:rPr>
        <w:t>weeks when market volatility seems to be unceasing, we can usually count on better days ahead. That’s why it’s important to keep market corrections in perspective.</w:t>
      </w:r>
    </w:p>
    <w:p w14:paraId="7A20E722" w14:textId="65DDCFA1" w:rsidR="00BF498B" w:rsidRDefault="00BF498B" w:rsidP="00EF5C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terms of the stock market, we should always keep a steady long-term outlook </w:t>
      </w:r>
      <w:r w:rsidR="000835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looking at years of performance, not weeks or months. Ultimately, what it really comes down to is your comfort level, what we call risk tolerance. Equally important is goal setting, which has a long-term focus.</w:t>
      </w:r>
    </w:p>
    <w:p w14:paraId="5214C5AE" w14:textId="1F6CEED2" w:rsidR="00BF498B" w:rsidRDefault="00BF498B" w:rsidP="00EF5C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While things may feel a little uneasy at the moment, the current market conditions should </w:t>
      </w:r>
      <w:r w:rsidR="00D33E94">
        <w:rPr>
          <w:rFonts w:ascii="Times New Roman" w:hAnsi="Times New Roman" w:cs="Times New Roman"/>
          <w:color w:val="000000"/>
          <w:sz w:val="24"/>
          <w:szCs w:val="24"/>
        </w:rPr>
        <w:t xml:space="preserve">not be cause for alarm on your part, as we’ve worked diligently to help try to protect your hard-earned assets from market drops with a diverse retirement strategy as much as possible. </w:t>
      </w:r>
      <w:r w:rsidR="00D36D14">
        <w:rPr>
          <w:rFonts w:ascii="Times New Roman" w:hAnsi="Times New Roman" w:cs="Times New Roman"/>
          <w:color w:val="000000"/>
          <w:sz w:val="24"/>
          <w:szCs w:val="24"/>
        </w:rPr>
        <w:t>But to help you make sense of everything that’s going on, we’ve put together this helpful guide about understanding market corrections. It’s full of historical data and information on what you can expect during a correction.</w:t>
      </w:r>
    </w:p>
    <w:p w14:paraId="3112A267" w14:textId="15C07679" w:rsidR="00D36D14" w:rsidRDefault="00D36D14" w:rsidP="00EF5C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your circumstances have changed or you’ve found out that you’re not comfortable with the amount of risk in your portfolio as you were the last time we talked, please give us a call. As your trusted financial professionals, we’re happy to sit down with you -- anytime -- to help you determine if you need to make any changes to your current retirement strategy. As always, we’re here for you whenever you need us.  </w:t>
      </w:r>
    </w:p>
    <w:p w14:paraId="138DAB32" w14:textId="166F623C" w:rsidR="00D36D14" w:rsidRDefault="00D36D14" w:rsidP="00EF5C91">
      <w:pPr>
        <w:rPr>
          <w:rFonts w:ascii="Times New Roman" w:hAnsi="Times New Roman" w:cs="Times New Roman"/>
          <w:color w:val="000000"/>
          <w:sz w:val="24"/>
          <w:szCs w:val="24"/>
        </w:rPr>
      </w:pPr>
      <w:r>
        <w:rPr>
          <w:rFonts w:ascii="Times New Roman" w:hAnsi="Times New Roman" w:cs="Times New Roman"/>
          <w:color w:val="000000"/>
          <w:sz w:val="24"/>
          <w:szCs w:val="24"/>
        </w:rPr>
        <w:t>God bless,</w:t>
      </w:r>
    </w:p>
    <w:p w14:paraId="4A185071" w14:textId="21D2E52E" w:rsidR="00D36D14" w:rsidRDefault="00D36D14" w:rsidP="00EF5C91">
      <w:pPr>
        <w:rPr>
          <w:rFonts w:ascii="Times New Roman" w:hAnsi="Times New Roman" w:cs="Times New Roman"/>
          <w:color w:val="000000"/>
          <w:sz w:val="24"/>
          <w:szCs w:val="24"/>
        </w:rPr>
      </w:pPr>
    </w:p>
    <w:p w14:paraId="609EDB74" w14:textId="53F05C3D" w:rsidR="00D36D14" w:rsidRDefault="00D36D14" w:rsidP="000E418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Kelly </w:t>
      </w:r>
      <w:proofErr w:type="spellStart"/>
      <w:r>
        <w:rPr>
          <w:rFonts w:ascii="Times New Roman" w:hAnsi="Times New Roman" w:cs="Times New Roman"/>
          <w:color w:val="000000"/>
          <w:sz w:val="24"/>
          <w:szCs w:val="24"/>
        </w:rPr>
        <w:t>Kelly</w:t>
      </w:r>
      <w:proofErr w:type="spellEnd"/>
    </w:p>
    <w:p w14:paraId="470F66A1" w14:textId="5B6001A0" w:rsidR="000E4188" w:rsidRDefault="000E4188" w:rsidP="000E418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President &amp; Chief Executive Officer</w:t>
      </w:r>
    </w:p>
    <w:p w14:paraId="0D2B2CD9" w14:textId="4C642C84" w:rsidR="000E4188" w:rsidRDefault="000E4188" w:rsidP="000E4188">
      <w:pPr>
        <w:spacing w:after="0"/>
        <w:rPr>
          <w:rFonts w:ascii="Times New Roman" w:hAnsi="Times New Roman" w:cs="Times New Roman"/>
          <w:color w:val="000000"/>
          <w:sz w:val="24"/>
          <w:szCs w:val="24"/>
        </w:rPr>
      </w:pPr>
    </w:p>
    <w:p w14:paraId="3741BF88" w14:textId="0FAA0076" w:rsidR="000E4188" w:rsidRDefault="000E4188" w:rsidP="00502111">
      <w:pPr>
        <w:spacing w:after="0"/>
        <w:rPr>
          <w:rFonts w:ascii="Times New Roman" w:hAnsi="Times New Roman" w:cs="Times New Roman"/>
          <w:color w:val="000000"/>
          <w:sz w:val="24"/>
          <w:szCs w:val="24"/>
        </w:rPr>
      </w:pPr>
      <w:r w:rsidRPr="00502111">
        <w:rPr>
          <w:rFonts w:ascii="Times New Roman" w:hAnsi="Times New Roman" w:cs="Times New Roman"/>
          <w:i/>
          <w:iCs/>
          <w:color w:val="000000"/>
          <w:sz w:val="20"/>
          <w:szCs w:val="20"/>
        </w:rPr>
        <w:t xml:space="preserve">This content is for informational purposes only and does not constitute an offer to sell or a solicitation of an offer to purchase any interest in any investment vehicle managed by Kelly Financial Services, LLC, its subsidiaries and affiliates. Kelly Financial Services, LLC does not accept any responsibility or liability arising from the use of this communication. No </w:t>
      </w:r>
      <w:r w:rsidR="00502111" w:rsidRPr="00502111">
        <w:rPr>
          <w:rFonts w:ascii="Times New Roman" w:hAnsi="Times New Roman" w:cs="Times New Roman"/>
          <w:i/>
          <w:iCs/>
          <w:color w:val="000000"/>
          <w:sz w:val="20"/>
          <w:szCs w:val="20"/>
        </w:rPr>
        <w:t xml:space="preserve">representation is being made that the information presented is accurate, current or complete, and such information is at all times subject to change without notice. The opinions expressed in this content and or any attachments are those of the author and not necessarily those of Kelly Financial Services, LLC. Kelly Financial Services, LLC does not provide legal, accounting or tax advice and each person should seek independent legal, accounting and tax advice regarding the matters discussed in this communication. </w:t>
      </w:r>
    </w:p>
    <w:p w14:paraId="1191791B" w14:textId="77777777" w:rsidR="00D36D14" w:rsidRPr="00D36D14" w:rsidRDefault="00D36D14" w:rsidP="00EF5C91">
      <w:pPr>
        <w:rPr>
          <w:rFonts w:ascii="Times New Roman" w:hAnsi="Times New Roman" w:cs="Times New Roman"/>
          <w:color w:val="000000"/>
          <w:sz w:val="24"/>
          <w:szCs w:val="24"/>
        </w:rPr>
      </w:pPr>
      <w:bookmarkStart w:id="0" w:name="_GoBack"/>
      <w:bookmarkEnd w:id="0"/>
    </w:p>
    <w:sectPr w:rsidR="00D36D14" w:rsidRPr="00D36D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3957" w14:textId="77777777" w:rsidR="00E03762" w:rsidRDefault="00E03762" w:rsidP="00E03762">
      <w:pPr>
        <w:spacing w:after="0" w:line="240" w:lineRule="auto"/>
      </w:pPr>
      <w:r>
        <w:separator/>
      </w:r>
    </w:p>
  </w:endnote>
  <w:endnote w:type="continuationSeparator" w:id="0">
    <w:p w14:paraId="5D109871" w14:textId="77777777" w:rsidR="00E03762" w:rsidRDefault="00E03762" w:rsidP="00E0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D207" w14:textId="77777777" w:rsidR="00E03762" w:rsidRDefault="00E03762" w:rsidP="00E03762">
      <w:pPr>
        <w:spacing w:after="0" w:line="240" w:lineRule="auto"/>
      </w:pPr>
      <w:r>
        <w:separator/>
      </w:r>
    </w:p>
  </w:footnote>
  <w:footnote w:type="continuationSeparator" w:id="0">
    <w:p w14:paraId="1B10F7D7" w14:textId="77777777" w:rsidR="00E03762" w:rsidRDefault="00E03762" w:rsidP="00E03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E83D" w14:textId="7325A9C0" w:rsidR="00E03762" w:rsidRDefault="00E03762" w:rsidP="00E03762">
    <w:pPr>
      <w:pStyle w:val="Header"/>
      <w:jc w:val="center"/>
    </w:pPr>
    <w:r>
      <w:rPr>
        <w:rFonts w:ascii="Times New Roman" w:hAnsi="Times New Roman" w:cs="Times New Roman"/>
        <w:b/>
        <w:bCs/>
        <w:noProof/>
        <w:color w:val="000000"/>
        <w:sz w:val="28"/>
        <w:szCs w:val="28"/>
      </w:rPr>
      <w:drawing>
        <wp:inline distT="0" distB="0" distL="0" distR="0" wp14:anchorId="06EE31B3" wp14:editId="7AF558BF">
          <wp:extent cx="3009900" cy="116344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 LLC Green Logo Simple rev 110917.png"/>
                  <pic:cNvPicPr/>
                </pic:nvPicPr>
                <pic:blipFill>
                  <a:blip r:embed="rId1">
                    <a:extLst>
                      <a:ext uri="{28A0092B-C50C-407E-A947-70E740481C1C}">
                        <a14:useLocalDpi xmlns:a14="http://schemas.microsoft.com/office/drawing/2010/main" val="0"/>
                      </a:ext>
                    </a:extLst>
                  </a:blip>
                  <a:stretch>
                    <a:fillRect/>
                  </a:stretch>
                </pic:blipFill>
                <pic:spPr>
                  <a:xfrm>
                    <a:off x="0" y="0"/>
                    <a:ext cx="3039647" cy="1174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DB"/>
    <w:rsid w:val="00030010"/>
    <w:rsid w:val="0003183D"/>
    <w:rsid w:val="00066E66"/>
    <w:rsid w:val="0008355E"/>
    <w:rsid w:val="000B0318"/>
    <w:rsid w:val="000B3EF9"/>
    <w:rsid w:val="000B7E85"/>
    <w:rsid w:val="000E3FEA"/>
    <w:rsid w:val="000E4188"/>
    <w:rsid w:val="000F6696"/>
    <w:rsid w:val="0010774B"/>
    <w:rsid w:val="00154820"/>
    <w:rsid w:val="00194E27"/>
    <w:rsid w:val="001B00FD"/>
    <w:rsid w:val="001E06F4"/>
    <w:rsid w:val="001F1A94"/>
    <w:rsid w:val="00221925"/>
    <w:rsid w:val="0022572E"/>
    <w:rsid w:val="002418CF"/>
    <w:rsid w:val="00246FF6"/>
    <w:rsid w:val="0026193F"/>
    <w:rsid w:val="00280FE4"/>
    <w:rsid w:val="002B48DB"/>
    <w:rsid w:val="0035010C"/>
    <w:rsid w:val="004143C0"/>
    <w:rsid w:val="00437024"/>
    <w:rsid w:val="00447CD5"/>
    <w:rsid w:val="00457EE4"/>
    <w:rsid w:val="0047270D"/>
    <w:rsid w:val="004C1152"/>
    <w:rsid w:val="00502111"/>
    <w:rsid w:val="005125CD"/>
    <w:rsid w:val="00524F53"/>
    <w:rsid w:val="0054257E"/>
    <w:rsid w:val="00561501"/>
    <w:rsid w:val="00576F5F"/>
    <w:rsid w:val="005A4764"/>
    <w:rsid w:val="005F185B"/>
    <w:rsid w:val="005F679A"/>
    <w:rsid w:val="00622A3D"/>
    <w:rsid w:val="006B7294"/>
    <w:rsid w:val="00724DC9"/>
    <w:rsid w:val="007319DE"/>
    <w:rsid w:val="007A4B6B"/>
    <w:rsid w:val="007B0D27"/>
    <w:rsid w:val="007C6211"/>
    <w:rsid w:val="007E3D25"/>
    <w:rsid w:val="00806608"/>
    <w:rsid w:val="0081472E"/>
    <w:rsid w:val="008605AB"/>
    <w:rsid w:val="00890114"/>
    <w:rsid w:val="008910E9"/>
    <w:rsid w:val="0089585E"/>
    <w:rsid w:val="00916284"/>
    <w:rsid w:val="00975FD5"/>
    <w:rsid w:val="009C7CB7"/>
    <w:rsid w:val="009F05BC"/>
    <w:rsid w:val="00A3109A"/>
    <w:rsid w:val="00A54434"/>
    <w:rsid w:val="00A820D1"/>
    <w:rsid w:val="00AB2D73"/>
    <w:rsid w:val="00AC2B1A"/>
    <w:rsid w:val="00AD22A1"/>
    <w:rsid w:val="00AD66C3"/>
    <w:rsid w:val="00AF0F98"/>
    <w:rsid w:val="00B30F78"/>
    <w:rsid w:val="00B44A51"/>
    <w:rsid w:val="00B53F42"/>
    <w:rsid w:val="00B651BE"/>
    <w:rsid w:val="00BF498B"/>
    <w:rsid w:val="00C34D36"/>
    <w:rsid w:val="00C7779B"/>
    <w:rsid w:val="00C90150"/>
    <w:rsid w:val="00CB1386"/>
    <w:rsid w:val="00CD6846"/>
    <w:rsid w:val="00CE610C"/>
    <w:rsid w:val="00D339B1"/>
    <w:rsid w:val="00D33E94"/>
    <w:rsid w:val="00D36D14"/>
    <w:rsid w:val="00D872FF"/>
    <w:rsid w:val="00E03762"/>
    <w:rsid w:val="00E53B53"/>
    <w:rsid w:val="00EA2FF1"/>
    <w:rsid w:val="00ED5776"/>
    <w:rsid w:val="00EE4E9B"/>
    <w:rsid w:val="00EF498D"/>
    <w:rsid w:val="00EF5C91"/>
    <w:rsid w:val="00F10DE2"/>
    <w:rsid w:val="00F124B1"/>
    <w:rsid w:val="00F40156"/>
    <w:rsid w:val="00F47620"/>
    <w:rsid w:val="00F7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A582"/>
  <w15:chartTrackingRefBased/>
  <w15:docId w15:val="{0549A9B5-0B1C-4F4A-BAD7-89BE2C34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6FF6"/>
    <w:rPr>
      <w:i/>
      <w:iCs/>
    </w:rPr>
  </w:style>
  <w:style w:type="paragraph" w:styleId="Header">
    <w:name w:val="header"/>
    <w:basedOn w:val="Normal"/>
    <w:link w:val="HeaderChar"/>
    <w:uiPriority w:val="99"/>
    <w:unhideWhenUsed/>
    <w:rsid w:val="00E03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62"/>
  </w:style>
  <w:style w:type="paragraph" w:styleId="Footer">
    <w:name w:val="footer"/>
    <w:basedOn w:val="Normal"/>
    <w:link w:val="FooterChar"/>
    <w:uiPriority w:val="99"/>
    <w:unhideWhenUsed/>
    <w:rsid w:val="00E03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F99F-F004-42D7-A4F0-C1F0CF66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Financial 03</dc:creator>
  <cp:keywords/>
  <dc:description/>
  <cp:lastModifiedBy>Lacy Wade</cp:lastModifiedBy>
  <cp:revision>2</cp:revision>
  <cp:lastPrinted>2020-01-27T17:31:00Z</cp:lastPrinted>
  <dcterms:created xsi:type="dcterms:W3CDTF">2020-03-07T00:15:00Z</dcterms:created>
  <dcterms:modified xsi:type="dcterms:W3CDTF">2020-03-07T00:15:00Z</dcterms:modified>
</cp:coreProperties>
</file>